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F5829" w14:textId="77777777" w:rsidR="00300C20" w:rsidRPr="00300C20" w:rsidRDefault="00300C20" w:rsidP="00300C20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00C20">
        <w:rPr>
          <w:rFonts w:ascii="Times New Roman" w:eastAsia="Times New Roman" w:hAnsi="Times New Roman" w:cs="Arial"/>
          <w:bCs/>
          <w:noProof/>
          <w:color w:val="000000"/>
          <w:sz w:val="20"/>
          <w:szCs w:val="20"/>
          <w:lang w:eastAsia="ru-RU"/>
        </w:rPr>
        <w:drawing>
          <wp:inline distT="0" distB="0" distL="0" distR="0" wp14:anchorId="1A785476" wp14:editId="154D055E">
            <wp:extent cx="5334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5EA13" w14:textId="77777777" w:rsidR="00300C20" w:rsidRPr="00300C20" w:rsidRDefault="00300C20" w:rsidP="00300C20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00C20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643191D3" w14:textId="77777777" w:rsidR="00300C20" w:rsidRPr="00300C20" w:rsidRDefault="00300C20" w:rsidP="00300C20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00C20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5CB42AF6" w14:textId="77777777" w:rsidR="00300C20" w:rsidRPr="00300C20" w:rsidRDefault="00300C20" w:rsidP="00300C20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00C20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06E0FB02" w14:textId="77777777" w:rsidR="00300C20" w:rsidRPr="00300C20" w:rsidRDefault="00300C20" w:rsidP="00300C20">
      <w:pPr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00C20">
        <w:rPr>
          <w:rFonts w:ascii="Times New Roman" w:eastAsia="Times New Roman" w:hAnsi="Times New Roman" w:cs="Arial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294967283" distB="4294967283" distL="114300" distR="114300" simplePos="0" relativeHeight="251659264" behindDoc="0" locked="0" layoutInCell="1" allowOverlap="1" wp14:anchorId="46D39A19" wp14:editId="3ECB9EB4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5C89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0;margin-top:4.9pt;width:480pt;height:0;z-index:251659264;visibility:visible;mso-wrap-style:square;mso-width-percent:0;mso-height-percent:0;mso-wrap-distance-left:9pt;mso-wrap-distance-top:-36e-5mm;mso-wrap-distance-right:9pt;mso-wrap-distance-bottom:-3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ws5gEAAH4DAAAOAAAAZHJzL2Uyb0RvYy54bWysU82O0zAQviPxDpbvNOmutkDUdA+tlssK&#10;Ki08wNSxGwvHY9neJr0tvMA+Aq/AhQM/2mdI3gjbaQsLN0QOo0y+mW9+vsn8smsU2XHrJOqSTic5&#10;JVwzrKTelvTd26tnLyhxHnQFCjUv6Z47erl4+mTemoKfYY2q4pYEEu2K1pS09t4UWeZYzRtwEzRc&#10;B1CgbcAH126zykIb2BuVneX5LGvRVsYi486Fr6sRpIvELwRn/o0QjnuiShp688naZDfRZos5FFsL&#10;ppbs0Ab8QxcNSB2KnqhW4IHcWvkXVSOZRYfCTxg2GQohGU8zhGmm+R/T3NRgeJolLMeZ05rc/6Nl&#10;r3drS2RV0nNKNDRBov7TcDfc9z/6z8M9GT70D8EMH4e7/kv/vf/WP/RfyXncW2tcEdKXem3j5KzT&#10;N+Ya2XsXsOwRGB1nxrBO2CaGh9FJl3TYn3TgnScsfJzlL2d5HuRiRyyD4phorPOvODYkvpTUeQty&#10;W/slah3URjtNOsDu2vnYCBTHhFhV45VUKomuNGlLevF8ehELQbg9ocCnZIdKVjEwpji73SyVJTuI&#10;J5SeOH0gfhQWq6zA1WNcgsbjsnirqzFB6cNmxmXEtWyw2q9thKMXRE7Mh4OMV/S7n6J+/TaLnwA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AjRCws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000A34D3" w14:textId="58958211" w:rsidR="00300C20" w:rsidRPr="00300C20" w:rsidRDefault="00300C20" w:rsidP="00300C20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00C2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от 1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5</w:t>
      </w:r>
      <w:bookmarkStart w:id="0" w:name="_GoBack"/>
      <w:bookmarkEnd w:id="0"/>
      <w:r w:rsidRPr="00300C2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.02.2022 года </w:t>
      </w:r>
      <w:r w:rsidRPr="00300C2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00C2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00C2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00C2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00C2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00C2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00C2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00C2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00C2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>№ 11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7</w:t>
      </w:r>
      <w:r w:rsidRPr="00300C20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229945DD" w14:textId="77777777" w:rsidR="00300C20" w:rsidRPr="00300C20" w:rsidRDefault="00300C20" w:rsidP="00300C20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6D1A0680" w14:textId="77777777" w:rsidR="00300C20" w:rsidRPr="00300C20" w:rsidRDefault="00300C20" w:rsidP="00300C20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00C20">
        <w:rPr>
          <w:rFonts w:ascii="Liberation Serif" w:eastAsia="Times New Roman" w:hAnsi="Liberation Serif" w:cs="Arial"/>
          <w:bCs/>
          <w:iCs/>
          <w:sz w:val="28"/>
          <w:szCs w:val="28"/>
          <w:lang w:eastAsia="ru-RU"/>
        </w:rPr>
        <w:t>г. Среднеуральск</w:t>
      </w:r>
    </w:p>
    <w:p w14:paraId="62D186BC" w14:textId="77777777" w:rsidR="00300C20" w:rsidRDefault="00300C20" w:rsidP="00D80DFE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14:paraId="6320D1E5" w14:textId="432AFA4F" w:rsidR="006470A1" w:rsidRPr="006053C5" w:rsidRDefault="006470A1" w:rsidP="00D80DFE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6053C5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Об утверждении Положения о Единой дежурно-диспетчерской </w:t>
      </w:r>
      <w:r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br/>
      </w:r>
      <w:r w:rsidRPr="006053C5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службе городского округа Среднеуральск</w:t>
      </w:r>
    </w:p>
    <w:p w14:paraId="7D2131A7" w14:textId="77777777" w:rsidR="006470A1" w:rsidRPr="006053C5" w:rsidRDefault="006470A1" w:rsidP="00C62A43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7D7AD058" w14:textId="77777777" w:rsidR="006470A1" w:rsidRPr="006053C5" w:rsidRDefault="006470A1" w:rsidP="00C62A43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757478D3" w14:textId="77777777" w:rsidR="001E58A5" w:rsidRDefault="00C62A43" w:rsidP="00C62A43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соответствии с Федеральным законом от 21 декабря 1994 года № 68-ФЗ «О защите населения и территорий от чрезвычайных ситуаций природного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br/>
        <w:t xml:space="preserve">и техногенного характера», Указом Президента Российской Федерации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br/>
        <w:t>от 28</w:t>
      </w:r>
      <w:r w:rsidR="0008589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декабря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2010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года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 1632 «О совершенствовании системы обеспечения вызова экстренных оперативных служб на территории Российской Федерации», постановлениями Правительства Российской Федерации от 24</w:t>
      </w:r>
      <w:r w:rsidR="0008589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марта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1997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года</w:t>
      </w:r>
      <w:r w:rsidR="006470A1">
        <w:rPr>
          <w:rFonts w:ascii="Liberation Serif" w:eastAsia="Times New Roman" w:hAnsi="Liberation Serif" w:cs="Times New Roman"/>
          <w:sz w:val="28"/>
          <w:szCs w:val="28"/>
          <w:lang w:eastAsia="ru-RU"/>
        </w:rPr>
        <w:br/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№ 334 «О Порядке сбора и обмена в Российской Федерации информацией в области защиты населения и территорий от чр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езвычайных ситуаций природного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и техногенного характера», от 30</w:t>
      </w:r>
      <w:r w:rsidR="008A66F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декабря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2003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года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 794 «О единой государственной системе предупреждения и ликв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идации чрезвычайных ситуаций»,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от 21</w:t>
      </w:r>
      <w:r w:rsidR="008A66F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ноября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2011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года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 958 «О системе обеспечения вызова экстренных оперативных служб по единому номеру «112», распоряжением Правительства Российской Федерации от 03</w:t>
      </w:r>
      <w:r w:rsidR="008A66F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декабря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2014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года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 2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446-р «Об утверждении Концепции построения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и развития аппаратно-программного комплекса «Безопасный город», национальным стандартом Российской Федерации ГОСТ Р 22.7.01 2021 «Безопасность в чрезвычайных ситуациях. Единая дежурно-диспетчерская служба. Основные положения», утвержденным приказом Федерального агентства по техническому регулированию и метрологии от 27</w:t>
      </w:r>
      <w:r w:rsidR="006470A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января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2021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года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№ 25-ст «Об утверждении национального стандарта Российской Федерации», Типовым порядком обеспечения на муниципальном уровне едиными дежурно-диспетчерскими службами муниципальных образований координации деятельности органов повседневного управления единой государственной системы предупреждения и ликвидации чрезвычайных ситуаций и органов управления гражданской обороной, организации информационного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при решении задач в области защиты </w:t>
      </w:r>
    </w:p>
    <w:p w14:paraId="551B2CAA" w14:textId="77777777" w:rsidR="001E58A5" w:rsidRDefault="001E58A5">
      <w:pPr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br w:type="page"/>
      </w:r>
    </w:p>
    <w:p w14:paraId="29D07195" w14:textId="104C2B06" w:rsidR="00C62A43" w:rsidRPr="00C62A43" w:rsidRDefault="00C62A43" w:rsidP="001E58A5">
      <w:pPr>
        <w:widowControl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населения и территорий от чрезвычайных ситуаций и гражданской обороны, а также при осуществлении мер информационной поддержки принятия решений в области защиты населения и территорий от чрезвычайных ситуаций и гражданской обороны, одобренным протоколом заседа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ния Правительственной комиссии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по предупреждению и ликвидации чрезвычайных ситуаций и обесп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ечению пожарной безопасности от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13</w:t>
      </w:r>
      <w:r w:rsidR="0024254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августа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2021 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года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№ 3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>, Законом Свердловской области от 27 декабря 2004 года №</w:t>
      </w:r>
      <w:r w:rsidR="008A66F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221-ОЗ «О защите насе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ления и территорий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от чрезвычайных ситуаций приро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дного и техногенного характера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Свердловской области», постановлениями Правительства Свердловской области от 28</w:t>
      </w:r>
      <w:r w:rsidR="008A66F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февраля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2005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5A27D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года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№ 139-ПП «О Свердловской областной подсистеме единой государственной системы предупреждения и ликвидации чрезвычайных ситуаций», от</w:t>
      </w:r>
      <w:r w:rsidR="0024254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4</w:t>
      </w:r>
      <w:r w:rsidR="005A27D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февраля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2021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года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№ 44-ПП «Об утверждении Порядка сбора и обмена информацией по вопросам защиты населения и территорий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br/>
        <w:t xml:space="preserve">от чрезвычайных ситуаций природного и техногенного характера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br/>
        <w:t>на территории Свердловской области»,</w:t>
      </w:r>
      <w:r w:rsidR="006053C5" w:rsidRP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5A27D6">
        <w:rPr>
          <w:rFonts w:ascii="Liberation Serif" w:eastAsia="Times New Roman" w:hAnsi="Liberation Serif" w:cs="Times New Roman"/>
          <w:sz w:val="28"/>
          <w:szCs w:val="28"/>
          <w:lang w:eastAsia="ru-RU"/>
        </w:rPr>
        <w:t>постановлением</w:t>
      </w:r>
      <w:r w:rsidR="006053C5"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Правительства Свердловской области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от 13</w:t>
      </w:r>
      <w:r w:rsidR="0024254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июня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2019</w:t>
      </w:r>
      <w:r w:rsidR="006053C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года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 358-ПП «О порядке функционирования единых дежурно диспетчерски</w:t>
      </w:r>
      <w:r w:rsidR="00D80DFE">
        <w:rPr>
          <w:rFonts w:ascii="Liberation Serif" w:eastAsia="Times New Roman" w:hAnsi="Liberation Serif" w:cs="Times New Roman"/>
          <w:sz w:val="28"/>
          <w:szCs w:val="28"/>
          <w:lang w:eastAsia="ru-RU"/>
        </w:rPr>
        <w:t>х служб в Свердловской области»</w:t>
      </w:r>
      <w:r w:rsidR="0024254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постановлением </w:t>
      </w:r>
      <w:r w:rsidR="00402180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="0024254E">
        <w:rPr>
          <w:rFonts w:ascii="Liberation Serif" w:eastAsia="Times New Roman" w:hAnsi="Liberation Serif" w:cs="Times New Roman"/>
          <w:sz w:val="28"/>
          <w:szCs w:val="28"/>
          <w:lang w:eastAsia="ru-RU"/>
        </w:rPr>
        <w:t>дминистрации городского округа Среднеуральск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6470A1">
        <w:rPr>
          <w:rFonts w:ascii="Liberation Serif" w:eastAsia="Times New Roman" w:hAnsi="Liberation Serif" w:cs="Times New Roman"/>
          <w:sz w:val="28"/>
          <w:szCs w:val="28"/>
          <w:lang w:eastAsia="ru-RU"/>
        </w:rPr>
        <w:br/>
      </w:r>
      <w:r w:rsidR="0024254E">
        <w:rPr>
          <w:rFonts w:ascii="Liberation Serif" w:eastAsia="Times New Roman" w:hAnsi="Liberation Serif" w:cs="Times New Roman"/>
          <w:sz w:val="28"/>
          <w:szCs w:val="28"/>
          <w:lang w:eastAsia="ru-RU"/>
        </w:rPr>
        <w:t>от 29</w:t>
      </w:r>
      <w:r w:rsidR="006470A1">
        <w:rPr>
          <w:rFonts w:ascii="Liberation Serif" w:eastAsia="Times New Roman" w:hAnsi="Liberation Serif" w:cs="Times New Roman"/>
          <w:sz w:val="28"/>
          <w:szCs w:val="28"/>
          <w:lang w:eastAsia="ru-RU"/>
        </w:rPr>
        <w:t>.10.</w:t>
      </w:r>
      <w:r w:rsidR="0024254E">
        <w:rPr>
          <w:rFonts w:ascii="Liberation Serif" w:eastAsia="Times New Roman" w:hAnsi="Liberation Serif" w:cs="Times New Roman"/>
          <w:sz w:val="28"/>
          <w:szCs w:val="28"/>
          <w:lang w:eastAsia="ru-RU"/>
        </w:rPr>
        <w:t>2021 № 545-ПА «О создании муниципального казенного учреждения «Единая дежурно – диспетчерская служба городского округа Среднеуральск»</w:t>
      </w:r>
      <w:r w:rsidR="0040218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администрация городского округа Среднеуральск </w:t>
      </w:r>
    </w:p>
    <w:p w14:paraId="3CA219ED" w14:textId="77777777" w:rsidR="00C62A43" w:rsidRPr="00C62A43" w:rsidRDefault="00C62A43" w:rsidP="00C62A43">
      <w:pPr>
        <w:widowControl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62A43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ПОСТАНОВЛЯЕТ:</w:t>
      </w:r>
    </w:p>
    <w:p w14:paraId="31C966CD" w14:textId="77777777" w:rsidR="00C62A43" w:rsidRPr="00C62A43" w:rsidRDefault="00C62A43" w:rsidP="00C62A4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1.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Утвердить Положение о единой дежурно-диспетчерской службе городского округа </w:t>
      </w:r>
      <w:r w:rsidR="00805D96">
        <w:rPr>
          <w:rFonts w:ascii="Liberation Serif" w:eastAsia="Times New Roman" w:hAnsi="Liberation Serif" w:cs="Times New Roman"/>
          <w:sz w:val="28"/>
          <w:szCs w:val="28"/>
          <w:lang w:eastAsia="ru-RU"/>
        </w:rPr>
        <w:t>Среднеуральск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(прилагается).</w:t>
      </w:r>
    </w:p>
    <w:p w14:paraId="167987D0" w14:textId="77777777" w:rsidR="00C62A43" w:rsidRPr="00C62A43" w:rsidRDefault="00C62A43" w:rsidP="00C62A43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2.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Признать утратившим силу постановление администрации городского округа </w:t>
      </w:r>
      <w:r w:rsidR="00D80DFE">
        <w:rPr>
          <w:rFonts w:ascii="Liberation Serif" w:eastAsia="Times New Roman" w:hAnsi="Liberation Serif" w:cs="Times New Roman"/>
          <w:sz w:val="28"/>
          <w:szCs w:val="28"/>
          <w:lang w:eastAsia="ru-RU"/>
        </w:rPr>
        <w:t>Среднеуральск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от </w:t>
      </w:r>
      <w:r w:rsidR="00D80DFE">
        <w:rPr>
          <w:rFonts w:ascii="Liberation Serif" w:eastAsia="Times New Roman" w:hAnsi="Liberation Serif" w:cs="Times New Roman"/>
          <w:sz w:val="28"/>
          <w:szCs w:val="28"/>
          <w:lang w:eastAsia="ru-RU"/>
        </w:rPr>
        <w:t>29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  <w:r w:rsidR="00D80DFE">
        <w:rPr>
          <w:rFonts w:ascii="Liberation Serif" w:eastAsia="Times New Roman" w:hAnsi="Liberation Serif" w:cs="Times New Roman"/>
          <w:sz w:val="28"/>
          <w:szCs w:val="28"/>
          <w:lang w:eastAsia="ru-RU"/>
        </w:rPr>
        <w:t>08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.2019 № </w:t>
      </w:r>
      <w:r w:rsidR="00D80DFE">
        <w:rPr>
          <w:rFonts w:ascii="Liberation Serif" w:eastAsia="Times New Roman" w:hAnsi="Liberation Serif" w:cs="Times New Roman"/>
          <w:sz w:val="28"/>
          <w:szCs w:val="28"/>
          <w:lang w:eastAsia="ru-RU"/>
        </w:rPr>
        <w:t>513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«Об утверждении </w:t>
      </w:r>
      <w:r w:rsidR="00D80DFE"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оложения 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br/>
        <w:t xml:space="preserve">о </w:t>
      </w:r>
      <w:r w:rsidR="00D80DFE">
        <w:rPr>
          <w:rFonts w:ascii="Liberation Serif" w:eastAsia="Times New Roman" w:hAnsi="Liberation Serif" w:cs="Times New Roman"/>
          <w:sz w:val="28"/>
          <w:szCs w:val="28"/>
          <w:lang w:eastAsia="ru-RU"/>
        </w:rPr>
        <w:t>Е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диной дежурно-диспетчерской службе городского округа </w:t>
      </w:r>
      <w:r w:rsidR="00D80DFE">
        <w:rPr>
          <w:rFonts w:ascii="Liberation Serif" w:eastAsia="Times New Roman" w:hAnsi="Liberation Serif" w:cs="Times New Roman"/>
          <w:sz w:val="28"/>
          <w:szCs w:val="28"/>
          <w:lang w:eastAsia="ru-RU"/>
        </w:rPr>
        <w:t>Среднеуральск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».</w:t>
      </w:r>
    </w:p>
    <w:p w14:paraId="4F5BF906" w14:textId="745CA8D2" w:rsidR="00C62A43" w:rsidRPr="00C62A43" w:rsidRDefault="00D076C1" w:rsidP="00C62A4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3</w:t>
      </w:r>
      <w:r w:rsidR="00C62A43"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  <w:r w:rsidR="00C62A43"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Контроль за </w:t>
      </w:r>
      <w:r w:rsidR="00D80DFE">
        <w:rPr>
          <w:rFonts w:ascii="Liberation Serif" w:eastAsia="Times New Roman" w:hAnsi="Liberation Serif" w:cs="Times New Roman"/>
          <w:sz w:val="28"/>
          <w:szCs w:val="28"/>
          <w:lang w:eastAsia="ru-RU"/>
        </w:rPr>
        <w:t>исполнением настоящего постановления оставляю за собой.</w:t>
      </w:r>
    </w:p>
    <w:p w14:paraId="166D3971" w14:textId="21C579C0" w:rsidR="00D076C1" w:rsidRPr="00C62A43" w:rsidRDefault="00D076C1" w:rsidP="00D076C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4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>Опубликовать настоящее постановление в газете «</w:t>
      </w:r>
      <w:r w:rsidR="005A27D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Среднеуральская волна»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и разместить на официальном сайте городского округа Среднеуральск.</w:t>
      </w:r>
    </w:p>
    <w:p w14:paraId="77416ADB" w14:textId="77777777" w:rsidR="00C62A43" w:rsidRDefault="00C62A43" w:rsidP="00C62A4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23AD465A" w14:textId="77777777" w:rsidR="00D076C1" w:rsidRPr="00C62A43" w:rsidRDefault="00D076C1" w:rsidP="00C62A4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005F0349" w14:textId="4598B6E4" w:rsidR="00E4264B" w:rsidRDefault="006470A1" w:rsidP="006470A1">
      <w:pPr>
        <w:spacing w:after="0" w:line="240" w:lineRule="auto"/>
        <w:ind w:hanging="426"/>
      </w:pPr>
      <w:r w:rsidRPr="00C62A43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Глава городского округа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Среднеуральск                  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А.А. Ковальчик</w:t>
      </w:r>
    </w:p>
    <w:sectPr w:rsidR="00E4264B" w:rsidSect="001E58A5">
      <w:headerReference w:type="default" r:id="rId7"/>
      <w:pgSz w:w="11906" w:h="16838"/>
      <w:pgMar w:top="1134" w:right="567" w:bottom="1134" w:left="1418" w:header="73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813E4" w14:textId="77777777" w:rsidR="00E4573C" w:rsidRDefault="00E4573C">
      <w:pPr>
        <w:spacing w:after="0" w:line="240" w:lineRule="auto"/>
      </w:pPr>
      <w:r>
        <w:separator/>
      </w:r>
    </w:p>
  </w:endnote>
  <w:endnote w:type="continuationSeparator" w:id="0">
    <w:p w14:paraId="047290BA" w14:textId="77777777" w:rsidR="00E4573C" w:rsidRDefault="00E45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928DE" w14:textId="77777777" w:rsidR="00E4573C" w:rsidRDefault="00E4573C">
      <w:pPr>
        <w:spacing w:after="0" w:line="240" w:lineRule="auto"/>
      </w:pPr>
      <w:r>
        <w:separator/>
      </w:r>
    </w:p>
  </w:footnote>
  <w:footnote w:type="continuationSeparator" w:id="0">
    <w:p w14:paraId="4B133C90" w14:textId="77777777" w:rsidR="00E4573C" w:rsidRDefault="00E45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2848842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7795C5CC" w14:textId="627F3E55" w:rsidR="006470A1" w:rsidRPr="006470A1" w:rsidRDefault="006470A1">
        <w:pPr>
          <w:pStyle w:val="a3"/>
          <w:jc w:val="center"/>
          <w:rPr>
            <w:rFonts w:ascii="Liberation Serif" w:hAnsi="Liberation Serif" w:cs="Liberation Serif"/>
          </w:rPr>
        </w:pPr>
        <w:r w:rsidRPr="006470A1">
          <w:rPr>
            <w:rFonts w:ascii="Liberation Serif" w:hAnsi="Liberation Serif" w:cs="Liberation Serif"/>
          </w:rPr>
          <w:fldChar w:fldCharType="begin"/>
        </w:r>
        <w:r w:rsidRPr="006470A1">
          <w:rPr>
            <w:rFonts w:ascii="Liberation Serif" w:hAnsi="Liberation Serif" w:cs="Liberation Serif"/>
          </w:rPr>
          <w:instrText>PAGE   \* MERGEFORMAT</w:instrText>
        </w:r>
        <w:r w:rsidRPr="006470A1">
          <w:rPr>
            <w:rFonts w:ascii="Liberation Serif" w:hAnsi="Liberation Serif" w:cs="Liberation Serif"/>
          </w:rPr>
          <w:fldChar w:fldCharType="separate"/>
        </w:r>
        <w:r w:rsidRPr="006470A1">
          <w:rPr>
            <w:rFonts w:ascii="Liberation Serif" w:hAnsi="Liberation Serif" w:cs="Liberation Serif"/>
          </w:rPr>
          <w:t>2</w:t>
        </w:r>
        <w:r w:rsidRPr="006470A1">
          <w:rPr>
            <w:rFonts w:ascii="Liberation Serif" w:hAnsi="Liberation Serif" w:cs="Liberation Serif"/>
          </w:rPr>
          <w:fldChar w:fldCharType="end"/>
        </w:r>
      </w:p>
    </w:sdtContent>
  </w:sdt>
  <w:p w14:paraId="4F8AFFC4" w14:textId="77777777" w:rsidR="00810AAA" w:rsidRPr="006470A1" w:rsidRDefault="003F52E3" w:rsidP="00810AAA">
    <w:pPr>
      <w:pStyle w:val="a3"/>
      <w:jc w:val="center"/>
      <w:rPr>
        <w:rFonts w:ascii="Liberation Serif" w:hAnsi="Liberation Serif" w:cs="Liberation Serif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60"/>
    <w:rsid w:val="00085890"/>
    <w:rsid w:val="001D6C88"/>
    <w:rsid w:val="001E58A5"/>
    <w:rsid w:val="0024254E"/>
    <w:rsid w:val="002A1622"/>
    <w:rsid w:val="002A4661"/>
    <w:rsid w:val="00300C20"/>
    <w:rsid w:val="003571A1"/>
    <w:rsid w:val="00391560"/>
    <w:rsid w:val="003C1F0A"/>
    <w:rsid w:val="003E3E85"/>
    <w:rsid w:val="003F52E3"/>
    <w:rsid w:val="00402180"/>
    <w:rsid w:val="005A27D6"/>
    <w:rsid w:val="005F4EF0"/>
    <w:rsid w:val="006053C5"/>
    <w:rsid w:val="006470A1"/>
    <w:rsid w:val="00782AF6"/>
    <w:rsid w:val="00805D96"/>
    <w:rsid w:val="008A66F3"/>
    <w:rsid w:val="00BC0709"/>
    <w:rsid w:val="00C45DF3"/>
    <w:rsid w:val="00C62A43"/>
    <w:rsid w:val="00C7127D"/>
    <w:rsid w:val="00D076C1"/>
    <w:rsid w:val="00D36100"/>
    <w:rsid w:val="00D80DFE"/>
    <w:rsid w:val="00E4264B"/>
    <w:rsid w:val="00E4573C"/>
    <w:rsid w:val="00ED28C9"/>
    <w:rsid w:val="00FE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4616B"/>
  <w15:docId w15:val="{42142D36-572C-4A52-887C-0D7D4DA19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2A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62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62A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62A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Дарья Юрьевна</dc:creator>
  <cp:keywords/>
  <dc:description/>
  <cp:lastModifiedBy>Пользователь</cp:lastModifiedBy>
  <cp:revision>2</cp:revision>
  <cp:lastPrinted>2022-02-02T12:19:00Z</cp:lastPrinted>
  <dcterms:created xsi:type="dcterms:W3CDTF">2022-02-15T11:21:00Z</dcterms:created>
  <dcterms:modified xsi:type="dcterms:W3CDTF">2022-02-15T11:21:00Z</dcterms:modified>
</cp:coreProperties>
</file>